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bottom"/>
        <w:rPr>
          <w:rFonts w:hint="default" w:ascii="微软雅黑" w:hAnsi="微软雅黑" w:eastAsia="微软雅黑" w:cs="微软雅黑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申报资料填写</w:t>
      </w:r>
    </w:p>
    <w:tbl>
      <w:tblPr>
        <w:tblStyle w:val="3"/>
        <w:tblW w:w="8869" w:type="dxa"/>
        <w:tblInd w:w="93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9"/>
        <w:gridCol w:w="6750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企业名称：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2020-2021</w:t>
            </w:r>
            <w:r>
              <w:rPr>
                <w:rStyle w:val="6"/>
                <w:rFonts w:hint="eastAsia" w:ascii="微软雅黑" w:hAnsi="微软雅黑" w:eastAsia="微软雅黑" w:cs="微软雅黑"/>
                <w:lang w:val="en-US" w:eastAsia="zh-CN" w:bidi="ar"/>
              </w:rPr>
              <w:t>年营收：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2020-2021</w:t>
            </w:r>
            <w:r>
              <w:rPr>
                <w:rStyle w:val="6"/>
                <w:rFonts w:hint="eastAsia" w:ascii="微软雅黑" w:hAnsi="微软雅黑" w:eastAsia="微软雅黑" w:cs="微软雅黑"/>
                <w:lang w:val="en-US" w:eastAsia="zh-CN" w:bidi="ar"/>
              </w:rPr>
              <w:t>年利润：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企业规模（人）：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经济性质：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sdt>
              <w:sdtPr>
                <w:rPr>
                  <w:rFonts w:hint="eastAsia" w:ascii="微软雅黑" w:hAnsi="微软雅黑" w:eastAsia="微软雅黑" w:cs="微软雅黑"/>
                  <w:i w:val="0"/>
                  <w:iCs w:val="0"/>
                  <w:color w:val="000000"/>
                  <w:sz w:val="22"/>
                  <w:szCs w:val="22"/>
                  <w:u w:val="none"/>
                </w:rPr>
                <w:id w:val="14748154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微软雅黑" w:hAnsi="微软雅黑" w:eastAsia="微软雅黑" w:cs="微软雅黑"/>
                  <w:i w:val="0"/>
                  <w:iCs w:val="0"/>
                  <w:color w:val="000000"/>
                  <w:sz w:val="22"/>
                  <w:szCs w:val="22"/>
                  <w:u w:val="none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  <w:t xml:space="preserve">国有企业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  <w:t xml:space="preserve"> </w:t>
            </w:r>
            <w:sdt>
              <w:sdtPr>
                <w:rPr>
                  <w:rFonts w:hint="eastAsia" w:ascii="微软雅黑" w:hAnsi="微软雅黑" w:eastAsia="微软雅黑" w:cs="微软雅黑"/>
                  <w:i w:val="0"/>
                  <w:iCs w:val="0"/>
                  <w:color w:val="000000"/>
                  <w:sz w:val="22"/>
                  <w:szCs w:val="22"/>
                  <w:u w:val="none"/>
                </w:rPr>
                <w:id w:val="14748154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微软雅黑" w:hAnsi="微软雅黑" w:eastAsia="微软雅黑" w:cs="微软雅黑"/>
                  <w:i w:val="0"/>
                  <w:iCs w:val="0"/>
                  <w:color w:val="000000"/>
                  <w:sz w:val="22"/>
                  <w:szCs w:val="22"/>
                  <w:u w:val="none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  <w:t>合资企业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  <w:t xml:space="preserve"> </w:t>
            </w:r>
            <w:sdt>
              <w:sdtPr>
                <w:rPr>
                  <w:rFonts w:hint="eastAsia" w:ascii="微软雅黑" w:hAnsi="微软雅黑" w:eastAsia="微软雅黑" w:cs="微软雅黑"/>
                  <w:i w:val="0"/>
                  <w:iCs w:val="0"/>
                  <w:color w:val="000000"/>
                  <w:sz w:val="22"/>
                  <w:szCs w:val="22"/>
                  <w:u w:val="none"/>
                </w:rPr>
                <w:id w:val="14748154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微软雅黑" w:hAnsi="微软雅黑" w:eastAsia="微软雅黑" w:cs="微软雅黑"/>
                  <w:i w:val="0"/>
                  <w:iCs w:val="0"/>
                  <w:color w:val="000000"/>
                  <w:sz w:val="22"/>
                  <w:szCs w:val="22"/>
                  <w:u w:val="none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  <w:t xml:space="preserve">独资企业   </w:t>
            </w:r>
            <w:sdt>
              <w:sdtPr>
                <w:rPr>
                  <w:rFonts w:hint="eastAsia" w:ascii="微软雅黑" w:hAnsi="微软雅黑" w:eastAsia="微软雅黑" w:cs="微软雅黑"/>
                  <w:i w:val="0"/>
                  <w:iCs w:val="0"/>
                  <w:color w:val="000000"/>
                  <w:sz w:val="22"/>
                  <w:szCs w:val="22"/>
                  <w:u w:val="none"/>
                </w:rPr>
                <w:id w:val="14748154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微软雅黑" w:hAnsi="微软雅黑" w:eastAsia="微软雅黑" w:cs="微软雅黑"/>
                  <w:i w:val="0"/>
                  <w:iCs w:val="0"/>
                  <w:color w:val="000000"/>
                  <w:sz w:val="22"/>
                  <w:szCs w:val="22"/>
                  <w:u w:val="none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  <w:t>民营企业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高新企业：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sdt>
              <w:sdtPr>
                <w:rPr>
                  <w:rFonts w:hint="eastAsia" w:ascii="微软雅黑" w:hAnsi="微软雅黑" w:eastAsia="微软雅黑" w:cs="微软雅黑"/>
                  <w:i w:val="0"/>
                  <w:iCs w:val="0"/>
                  <w:color w:val="000000"/>
                  <w:sz w:val="22"/>
                  <w:szCs w:val="22"/>
                  <w:u w:val="none"/>
                </w:rPr>
                <w:id w:val="14748154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微软雅黑" w:hAnsi="微软雅黑" w:eastAsia="微软雅黑" w:cs="微软雅黑"/>
                  <w:i w:val="0"/>
                  <w:iCs w:val="0"/>
                  <w:color w:val="000000"/>
                  <w:sz w:val="22"/>
                  <w:szCs w:val="22"/>
                  <w:u w:val="none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  <w:t xml:space="preserve">是  </w:t>
            </w:r>
            <w:sdt>
              <w:sdtPr>
                <w:rPr>
                  <w:rFonts w:hint="eastAsia" w:ascii="微软雅黑" w:hAnsi="微软雅黑" w:eastAsia="微软雅黑" w:cs="微软雅黑"/>
                  <w:i w:val="0"/>
                  <w:iCs w:val="0"/>
                  <w:color w:val="000000"/>
                  <w:sz w:val="22"/>
                  <w:szCs w:val="22"/>
                  <w:u w:val="none"/>
                </w:rPr>
                <w:id w:val="14748154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微软雅黑" w:hAnsi="微软雅黑" w:eastAsia="微软雅黑" w:cs="微软雅黑"/>
                  <w:i w:val="0"/>
                  <w:iCs w:val="0"/>
                  <w:color w:val="000000"/>
                  <w:sz w:val="22"/>
                  <w:szCs w:val="22"/>
                  <w:u w:val="none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  <w:t>守信用企业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：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sdt>
              <w:sdtPr>
                <w:rPr>
                  <w:rFonts w:hint="eastAsia" w:ascii="微软雅黑" w:hAnsi="微软雅黑" w:eastAsia="微软雅黑" w:cs="微软雅黑"/>
                  <w:i w:val="0"/>
                  <w:iCs w:val="0"/>
                  <w:color w:val="000000"/>
                  <w:sz w:val="22"/>
                  <w:szCs w:val="22"/>
                  <w:u w:val="none"/>
                </w:rPr>
                <w:id w:val="14748154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微软雅黑" w:hAnsi="微软雅黑" w:eastAsia="微软雅黑" w:cs="微软雅黑"/>
                  <w:i w:val="0"/>
                  <w:iCs w:val="0"/>
                  <w:color w:val="000000"/>
                  <w:sz w:val="22"/>
                  <w:szCs w:val="22"/>
                  <w:u w:val="none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  <w:t xml:space="preserve">是  </w:t>
            </w:r>
            <w:sdt>
              <w:sdtPr>
                <w:rPr>
                  <w:rFonts w:hint="eastAsia" w:ascii="微软雅黑" w:hAnsi="微软雅黑" w:eastAsia="微软雅黑" w:cs="微软雅黑"/>
                  <w:i w:val="0"/>
                  <w:iCs w:val="0"/>
                  <w:color w:val="000000"/>
                  <w:sz w:val="22"/>
                  <w:szCs w:val="22"/>
                  <w:u w:val="none"/>
                </w:rPr>
                <w:id w:val="14748154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微软雅黑" w:hAnsi="微软雅黑" w:eastAsia="微软雅黑" w:cs="微软雅黑"/>
                  <w:i w:val="0"/>
                  <w:iCs w:val="0"/>
                  <w:color w:val="000000"/>
                  <w:sz w:val="22"/>
                  <w:szCs w:val="22"/>
                  <w:u w:val="none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申报奖项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sdt>
              <w:sdtPr>
                <w:rPr>
                  <w:rFonts w:hint="eastAsia" w:ascii="微软雅黑" w:hAnsi="微软雅黑" w:eastAsia="微软雅黑" w:cs="微软雅黑"/>
                  <w:b/>
                  <w:bCs/>
                  <w:i w:val="0"/>
                  <w:iCs w:val="0"/>
                  <w:color w:val="000000"/>
                  <w:sz w:val="24"/>
                  <w:szCs w:val="24"/>
                  <w:u w:val="none"/>
                </w:rPr>
                <w:id w:val="14748154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微软雅黑" w:hAnsi="微软雅黑" w:eastAsia="微软雅黑" w:cs="微软雅黑"/>
                  <w:b/>
                  <w:bCs/>
                  <w:i w:val="0"/>
                  <w:iCs w:val="0"/>
                  <w:color w:val="000000"/>
                  <w:sz w:val="24"/>
                  <w:szCs w:val="24"/>
                  <w:u w:val="none"/>
                </w:rPr>
              </w:sdtEndPr>
              <w:sdtContent>
                <w:r>
                  <w:rPr>
                    <w:rFonts w:ascii="MS Gothic" w:hAnsi="MS Gothic"/>
                    <w:b/>
                    <w:bCs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行业优秀供应商奖：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sdt>
              <w:sdtPr>
                <w:rPr>
                  <w:rFonts w:hint="eastAsia" w:ascii="微软雅黑" w:hAnsi="微软雅黑" w:eastAsia="微软雅黑" w:cs="微软雅黑"/>
                  <w:i w:val="0"/>
                  <w:iCs w:val="0"/>
                  <w:color w:val="000000"/>
                  <w:sz w:val="22"/>
                  <w:szCs w:val="22"/>
                  <w:u w:val="none"/>
                </w:rPr>
                <w:id w:val="14748154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微软雅黑" w:hAnsi="微软雅黑" w:eastAsia="微软雅黑" w:cs="微软雅黑"/>
                  <w:i w:val="0"/>
                  <w:iCs w:val="0"/>
                  <w:color w:val="000000"/>
                  <w:sz w:val="22"/>
                  <w:szCs w:val="22"/>
                  <w:u w:val="none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2020-2021</w:t>
            </w:r>
            <w:r>
              <w:rPr>
                <w:rStyle w:val="6"/>
                <w:rFonts w:hint="eastAsia" w:ascii="微软雅黑" w:hAnsi="微软雅黑" w:eastAsia="微软雅黑" w:cs="微软雅黑"/>
                <w:lang w:val="en-US" w:eastAsia="zh-CN" w:bidi="ar"/>
              </w:rPr>
              <w:t>年度大中华区电子变压器行业二十强优秀供应商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sdt>
              <w:sdtPr>
                <w:rPr>
                  <w:rFonts w:hint="eastAsia" w:ascii="微软雅黑" w:hAnsi="微软雅黑" w:eastAsia="微软雅黑" w:cs="微软雅黑"/>
                  <w:i w:val="0"/>
                  <w:iCs w:val="0"/>
                  <w:color w:val="000000"/>
                  <w:sz w:val="22"/>
                  <w:szCs w:val="22"/>
                  <w:u w:val="none"/>
                </w:rPr>
                <w:id w:val="14748154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微软雅黑" w:hAnsi="微软雅黑" w:eastAsia="微软雅黑" w:cs="微软雅黑"/>
                  <w:i w:val="0"/>
                  <w:iCs w:val="0"/>
                  <w:color w:val="000000"/>
                  <w:sz w:val="22"/>
                  <w:szCs w:val="22"/>
                  <w:u w:val="none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2020-2021</w:t>
            </w:r>
            <w:r>
              <w:rPr>
                <w:rStyle w:val="6"/>
                <w:rFonts w:hint="eastAsia" w:ascii="微软雅黑" w:hAnsi="微软雅黑" w:eastAsia="微软雅黑" w:cs="微软雅黑"/>
                <w:lang w:val="en-US" w:eastAsia="zh-CN" w:bidi="ar"/>
              </w:rPr>
              <w:t>年度大中华区电感器行业十强优秀供应商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sdt>
              <w:sdtPr>
                <w:rPr>
                  <w:rFonts w:hint="eastAsia" w:ascii="微软雅黑" w:hAnsi="微软雅黑" w:eastAsia="微软雅黑" w:cs="微软雅黑"/>
                  <w:i w:val="0"/>
                  <w:iCs w:val="0"/>
                  <w:color w:val="000000"/>
                  <w:sz w:val="22"/>
                  <w:szCs w:val="22"/>
                  <w:u w:val="none"/>
                </w:rPr>
                <w:id w:val="14748154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微软雅黑" w:hAnsi="微软雅黑" w:eastAsia="微软雅黑" w:cs="微软雅黑"/>
                  <w:i w:val="0"/>
                  <w:iCs w:val="0"/>
                  <w:color w:val="000000"/>
                  <w:sz w:val="22"/>
                  <w:szCs w:val="22"/>
                  <w:u w:val="none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2020-2021</w:t>
            </w:r>
            <w:r>
              <w:rPr>
                <w:rStyle w:val="6"/>
                <w:rFonts w:hint="eastAsia" w:ascii="微软雅黑" w:hAnsi="微软雅黑" w:eastAsia="微软雅黑" w:cs="微软雅黑"/>
                <w:lang w:val="en-US" w:eastAsia="zh-CN" w:bidi="ar"/>
              </w:rPr>
              <w:t>年度大中华区电源适配器行业十强优秀供应商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sdt>
              <w:sdtPr>
                <w:rPr>
                  <w:rFonts w:hint="eastAsia" w:ascii="微软雅黑" w:hAnsi="微软雅黑" w:eastAsia="微软雅黑" w:cs="微软雅黑"/>
                  <w:b/>
                  <w:bCs/>
                  <w:i w:val="0"/>
                  <w:iCs w:val="0"/>
                  <w:color w:val="000000"/>
                  <w:sz w:val="24"/>
                  <w:szCs w:val="24"/>
                  <w:u w:val="none"/>
                </w:rPr>
                <w:id w:val="14748154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微软雅黑" w:hAnsi="微软雅黑" w:eastAsia="微软雅黑" w:cs="微软雅黑"/>
                  <w:b/>
                  <w:bCs/>
                  <w:i w:val="0"/>
                  <w:iCs w:val="0"/>
                  <w:color w:val="000000"/>
                  <w:sz w:val="24"/>
                  <w:szCs w:val="24"/>
                  <w:u w:val="none"/>
                </w:rPr>
              </w:sdtEndPr>
              <w:sdtContent>
                <w:r>
                  <w:rPr>
                    <w:rFonts w:hint="eastAsia" w:ascii="微软雅黑" w:hAnsi="微软雅黑" w:eastAsia="微软雅黑" w:cs="微软雅黑"/>
                    <w:b/>
                    <w:bCs/>
                    <w:i w:val="0"/>
                    <w:iCs w:val="0"/>
                    <w:color w:val="000000"/>
                    <w:sz w:val="24"/>
                    <w:szCs w:val="24"/>
                    <w:u w:val="none"/>
                  </w:rPr>
                  <w:t>☐</w:t>
                </w:r>
              </w:sdtContent>
            </w:sdt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行业新锐供应商奖：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sdt>
              <w:sdtPr>
                <w:rPr>
                  <w:rFonts w:hint="eastAsia" w:ascii="微软雅黑" w:hAnsi="微软雅黑" w:eastAsia="微软雅黑" w:cs="微软雅黑"/>
                  <w:i w:val="0"/>
                  <w:iCs w:val="0"/>
                  <w:color w:val="000000"/>
                  <w:sz w:val="22"/>
                  <w:szCs w:val="22"/>
                  <w:u w:val="none"/>
                </w:rPr>
                <w:id w:val="14748154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微软雅黑" w:hAnsi="微软雅黑" w:eastAsia="微软雅黑" w:cs="微软雅黑"/>
                  <w:i w:val="0"/>
                  <w:iCs w:val="0"/>
                  <w:color w:val="000000"/>
                  <w:sz w:val="22"/>
                  <w:szCs w:val="22"/>
                  <w:u w:val="none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2020-2021</w:t>
            </w:r>
            <w:r>
              <w:rPr>
                <w:rStyle w:val="6"/>
                <w:rFonts w:hint="eastAsia" w:ascii="微软雅黑" w:hAnsi="微软雅黑" w:eastAsia="微软雅黑" w:cs="微软雅黑"/>
                <w:lang w:val="en-US" w:eastAsia="zh-CN" w:bidi="ar"/>
              </w:rPr>
              <w:t>年度大中华区电子变压器行业新锐供应商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sdt>
              <w:sdtPr>
                <w:rPr>
                  <w:rFonts w:hint="eastAsia" w:ascii="微软雅黑" w:hAnsi="微软雅黑" w:eastAsia="微软雅黑" w:cs="微软雅黑"/>
                  <w:i w:val="0"/>
                  <w:iCs w:val="0"/>
                  <w:color w:val="000000"/>
                  <w:sz w:val="22"/>
                  <w:szCs w:val="22"/>
                  <w:u w:val="none"/>
                </w:rPr>
                <w:id w:val="14748154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微软雅黑" w:hAnsi="微软雅黑" w:eastAsia="微软雅黑" w:cs="微软雅黑"/>
                  <w:i w:val="0"/>
                  <w:iCs w:val="0"/>
                  <w:color w:val="000000"/>
                  <w:sz w:val="22"/>
                  <w:szCs w:val="22"/>
                  <w:u w:val="none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2020-2021</w:t>
            </w:r>
            <w:r>
              <w:rPr>
                <w:rStyle w:val="6"/>
                <w:rFonts w:hint="eastAsia" w:ascii="微软雅黑" w:hAnsi="微软雅黑" w:eastAsia="微软雅黑" w:cs="微软雅黑"/>
                <w:lang w:val="en-US" w:eastAsia="zh-CN" w:bidi="ar"/>
              </w:rPr>
              <w:t>年度大中华区电感器行业新锐供应商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sdt>
              <w:sdtPr>
                <w:rPr>
                  <w:rFonts w:hint="eastAsia" w:ascii="微软雅黑" w:hAnsi="微软雅黑" w:eastAsia="微软雅黑" w:cs="微软雅黑"/>
                  <w:b/>
                  <w:bCs/>
                  <w:i w:val="0"/>
                  <w:iCs w:val="0"/>
                  <w:color w:val="000000"/>
                  <w:kern w:val="2"/>
                  <w:sz w:val="24"/>
                  <w:szCs w:val="24"/>
                  <w:u w:val="none"/>
                  <w:lang w:val="en-US" w:eastAsia="zh-CN" w:bidi="ar-SA"/>
                </w:rPr>
                <w:id w:val="14748154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微软雅黑" w:hAnsi="微软雅黑" w:eastAsia="微软雅黑" w:cs="微软雅黑"/>
                  <w:b/>
                  <w:bCs/>
                  <w:i w:val="0"/>
                  <w:iCs w:val="0"/>
                  <w:color w:val="000000"/>
                  <w:kern w:val="2"/>
                  <w:sz w:val="24"/>
                  <w:szCs w:val="24"/>
                  <w:u w:val="none"/>
                  <w:lang w:val="en-US" w:eastAsia="zh-CN" w:bidi="ar-SA"/>
                </w:rPr>
              </w:sdtEndPr>
              <w:sdtContent>
                <w:r>
                  <w:rPr>
                    <w:rFonts w:hint="eastAsia" w:ascii="微软雅黑" w:hAnsi="微软雅黑" w:eastAsia="微软雅黑" w:cs="微软雅黑"/>
                    <w:b/>
                    <w:bCs/>
                    <w:i w:val="0"/>
                    <w:iCs w:val="0"/>
                    <w:color w:val="000000"/>
                    <w:kern w:val="2"/>
                    <w:sz w:val="24"/>
                    <w:szCs w:val="24"/>
                    <w:u w:val="none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磁性元器件应用奖：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sdt>
              <w:sdtPr>
                <w:rPr>
                  <w:rFonts w:hint="eastAsia" w:ascii="微软雅黑" w:hAnsi="微软雅黑" w:eastAsia="微软雅黑" w:cs="微软雅黑"/>
                  <w:i w:val="0"/>
                  <w:iCs w:val="0"/>
                  <w:color w:val="000000"/>
                  <w:sz w:val="22"/>
                  <w:szCs w:val="22"/>
                  <w:u w:val="none"/>
                </w:rPr>
                <w:id w:val="14748154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微软雅黑" w:hAnsi="微软雅黑" w:eastAsia="微软雅黑" w:cs="微软雅黑"/>
                  <w:i w:val="0"/>
                  <w:iCs w:val="0"/>
                  <w:color w:val="000000"/>
                  <w:sz w:val="22"/>
                  <w:szCs w:val="22"/>
                  <w:u w:val="none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磁性元</w:t>
            </w:r>
            <w:r>
              <w:rPr>
                <w:rStyle w:val="6"/>
                <w:rFonts w:hint="eastAsia" w:ascii="微软雅黑" w:hAnsi="微软雅黑" w:eastAsia="微软雅黑" w:cs="微软雅黑"/>
                <w:lang w:val="en-US" w:eastAsia="zh-CN" w:bidi="ar"/>
              </w:rPr>
              <w:t>器件</w:t>
            </w:r>
            <w:r>
              <w:rPr>
                <w:rStyle w:val="7"/>
                <w:rFonts w:hint="eastAsia" w:ascii="微软雅黑" w:hAnsi="微软雅黑" w:eastAsia="微软雅黑" w:cs="微软雅黑"/>
                <w:lang w:val="en-US" w:eastAsia="zh-CN" w:bidi="ar"/>
              </w:rPr>
              <w:t>5G</w:t>
            </w:r>
            <w:r>
              <w:rPr>
                <w:rStyle w:val="6"/>
                <w:rFonts w:hint="eastAsia" w:ascii="微软雅黑" w:hAnsi="微软雅黑" w:eastAsia="微软雅黑" w:cs="微软雅黑"/>
                <w:lang w:val="en-US" w:eastAsia="zh-CN" w:bidi="ar"/>
              </w:rPr>
              <w:t>应用奖（手机、基站、无人驾驶、智能家居）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sdt>
              <w:sdtPr>
                <w:rPr>
                  <w:rFonts w:hint="eastAsia" w:ascii="微软雅黑" w:hAnsi="微软雅黑" w:eastAsia="微软雅黑" w:cs="微软雅黑"/>
                  <w:i w:val="0"/>
                  <w:iCs w:val="0"/>
                  <w:color w:val="000000"/>
                  <w:sz w:val="22"/>
                  <w:szCs w:val="22"/>
                  <w:u w:val="none"/>
                </w:rPr>
                <w:id w:val="14748154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微软雅黑" w:hAnsi="微软雅黑" w:eastAsia="微软雅黑" w:cs="微软雅黑"/>
                  <w:i w:val="0"/>
                  <w:iCs w:val="0"/>
                  <w:color w:val="000000"/>
                  <w:sz w:val="22"/>
                  <w:szCs w:val="22"/>
                  <w:u w:val="none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磁性元</w:t>
            </w:r>
            <w:r>
              <w:rPr>
                <w:rStyle w:val="6"/>
                <w:rFonts w:hint="eastAsia" w:ascii="微软雅黑" w:hAnsi="微软雅黑" w:eastAsia="微软雅黑" w:cs="微软雅黑"/>
                <w:lang w:val="en-US" w:eastAsia="zh-CN" w:bidi="ar"/>
              </w:rPr>
              <w:t>器件新能源汽车应用</w:t>
            </w:r>
            <w:bookmarkStart w:id="0" w:name="_GoBack"/>
            <w:bookmarkEnd w:id="0"/>
            <w:r>
              <w:rPr>
                <w:rStyle w:val="6"/>
                <w:rFonts w:hint="eastAsia" w:ascii="微软雅黑" w:hAnsi="微软雅黑" w:eastAsia="微软雅黑" w:cs="微软雅黑"/>
                <w:lang w:val="en-US" w:eastAsia="zh-CN" w:bidi="ar"/>
              </w:rPr>
              <w:t>奖（前装）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sdt>
              <w:sdtPr>
                <w:rPr>
                  <w:rFonts w:hint="eastAsia" w:ascii="微软雅黑" w:hAnsi="微软雅黑" w:eastAsia="微软雅黑" w:cs="微软雅黑"/>
                  <w:i w:val="0"/>
                  <w:iCs w:val="0"/>
                  <w:color w:val="000000"/>
                  <w:sz w:val="22"/>
                  <w:szCs w:val="22"/>
                  <w:u w:val="none"/>
                </w:rPr>
                <w:id w:val="14748154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微软雅黑" w:hAnsi="微软雅黑" w:eastAsia="微软雅黑" w:cs="微软雅黑"/>
                  <w:i w:val="0"/>
                  <w:iCs w:val="0"/>
                  <w:color w:val="000000"/>
                  <w:sz w:val="22"/>
                  <w:szCs w:val="22"/>
                  <w:u w:val="none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磁性元器件光储充应用奖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sdt>
              <w:sdtPr>
                <w:rPr>
                  <w:rFonts w:hint="eastAsia" w:ascii="微软雅黑" w:hAnsi="微软雅黑" w:eastAsia="微软雅黑" w:cs="微软雅黑"/>
                  <w:i w:val="0"/>
                  <w:iCs w:val="0"/>
                  <w:color w:val="000000"/>
                  <w:sz w:val="22"/>
                  <w:szCs w:val="22"/>
                  <w:u w:val="none"/>
                </w:rPr>
                <w:id w:val="14748154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微软雅黑" w:hAnsi="微软雅黑" w:eastAsia="微软雅黑" w:cs="微软雅黑"/>
                  <w:i w:val="0"/>
                  <w:iCs w:val="0"/>
                  <w:color w:val="000000"/>
                  <w:sz w:val="22"/>
                  <w:szCs w:val="22"/>
                  <w:u w:val="none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磁性元器件数字化应用奖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sdt>
              <w:sdtPr>
                <w:rPr>
                  <w:rFonts w:hint="eastAsia" w:ascii="微软雅黑" w:hAnsi="微软雅黑" w:eastAsia="微软雅黑" w:cs="微软雅黑"/>
                  <w:b/>
                  <w:bCs/>
                  <w:i w:val="0"/>
                  <w:iCs w:val="0"/>
                  <w:color w:val="000000"/>
                  <w:kern w:val="2"/>
                  <w:sz w:val="24"/>
                  <w:szCs w:val="24"/>
                  <w:u w:val="none"/>
                  <w:lang w:val="en-US" w:eastAsia="zh-CN" w:bidi="ar-SA"/>
                </w:rPr>
                <w:id w:val="14748154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微软雅黑" w:hAnsi="微软雅黑" w:eastAsia="微软雅黑" w:cs="微软雅黑"/>
                  <w:b/>
                  <w:bCs/>
                  <w:i w:val="0"/>
                  <w:iCs w:val="0"/>
                  <w:color w:val="000000"/>
                  <w:kern w:val="2"/>
                  <w:sz w:val="24"/>
                  <w:szCs w:val="24"/>
                  <w:u w:val="none"/>
                  <w:lang w:val="en-US" w:eastAsia="zh-CN" w:bidi="ar-SA"/>
                </w:rPr>
              </w:sdtEndPr>
              <w:sdtContent>
                <w:r>
                  <w:rPr>
                    <w:rFonts w:hint="eastAsia" w:ascii="微软雅黑" w:hAnsi="微软雅黑" w:eastAsia="微软雅黑" w:cs="微软雅黑"/>
                    <w:b/>
                    <w:bCs/>
                    <w:i w:val="0"/>
                    <w:iCs w:val="0"/>
                    <w:color w:val="000000"/>
                    <w:kern w:val="2"/>
                    <w:sz w:val="24"/>
                    <w:szCs w:val="24"/>
                    <w:u w:val="none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磁性元器件技术创新应用奖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备注：*同一家企业不可同时申报行业优秀供应商奖与行业新锐供应商奖（2选1），可多选或单独申报磁性元器件应用新秀奖和磁性元器件技术创新奖；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入围条件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应用端客户：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供应级别：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产品相关资质：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专利证书：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客户端颁发优秀供应商奖：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申报理由：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申报资料：</w:t>
            </w:r>
          </w:p>
        </w:tc>
        <w:tc>
          <w:tcPr>
            <w:tcW w:w="6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（营业执照副本、及申请奖项相关资质证明材料等。）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资料填写完成后，请将本页与其他申报资料清晰拍照或扫描，共同打包发送至以下邮箱</w:t>
            </w:r>
          </w:p>
          <w:p>
            <w:pP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邮箱号：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"mailto:3004772415@qq.com"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3004772415@qq.com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如有疑惑可咨询：郭小姐18145707627（微信同号）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申报负责人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姓名：       职位：      手机：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企业负责人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姓名：       职位：      手机：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72E74"/>
    <w:rsid w:val="41CF344F"/>
    <w:rsid w:val="4BB40013"/>
    <w:rsid w:val="6A03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7">
    <w:name w:val="font31"/>
    <w:basedOn w:val="4"/>
    <w:qFormat/>
    <w:uiPriority w:val="0"/>
    <w:rPr>
      <w:rFonts w:ascii="Calibri" w:hAnsi="Calibri" w:cs="Calibri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2021-09-27T02:41:00Z</dcterms:created>
  <dc:creator>bigbit</dc:creator>
  <cp:lastModifiedBy>Administrator</cp:lastModifiedBy>
  <dcterms:modified xsi:type="dcterms:W3CDTF">2021-09-29T01:11:14Z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E7750203E6554210810CF56F36C0F53C</vt:lpwstr>
  </property>
</Properties>
</file>